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年省级工程研究中心（简称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“工程中心”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）申请表</w:t>
      </w:r>
    </w:p>
    <w:tbl>
      <w:tblPr>
        <w:tblStyle w:val="7"/>
        <w:tblW w:w="14124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654"/>
        <w:gridCol w:w="744"/>
        <w:gridCol w:w="745"/>
        <w:gridCol w:w="893"/>
        <w:gridCol w:w="1766"/>
        <w:gridCol w:w="2254"/>
        <w:gridCol w:w="2552"/>
        <w:gridCol w:w="1468"/>
        <w:gridCol w:w="873"/>
        <w:gridCol w:w="893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申请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工程中心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主要依托单位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参加共建单位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所属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申报领域和重点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eastAsia="zh-CN"/>
              </w:rPr>
              <w:t>工程中心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的研发基础条件（格式：总人数××人，其中专职科技创新人员××人；相关研发设备原值××万元，相关研发场地面积××平方米，主持或承担过省级以上科研计划××项，制定行业标准××项。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发展方向与主要任务（100-200字，格式：围绕××产业发展中的××（具体的）等问题，针对××技术的迫切需求，建设××（具体的若干个）研发平台，开展××方面等研究，突破××（具体的）等关键技术或开发××装备，满足提升××产业创新能力、促进区域经济发展方面的需求。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近期和中长期发展目标（100-200字，格式：1.近期目标（2-3年的建设期内）：构建××（具体的若干个）研发平台，形成××（具体的若干方面）技术研发、工程化验证和服务能力，建立××创新团队。申请××项专利、制定××项行业标准、转化××项成果，技术成果达到××水平，培养工程技术人才××名。2.中长期目标）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申报单位与相关创新平台围绕本领域关键共性技术问题，建立实质性长久合作共建机制情况（100字左右）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建设期（年）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建设地点（××州市××县区）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申报单位联系人及联系方式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38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  <w:jc w:val="center"/>
      <w:rPr>
        <w:rFonts w:hint="eastAsia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33C6A"/>
    <w:rsid w:val="02086972"/>
    <w:rsid w:val="06D47574"/>
    <w:rsid w:val="12C22ED1"/>
    <w:rsid w:val="12E64B05"/>
    <w:rsid w:val="13BD0A2D"/>
    <w:rsid w:val="13E70F60"/>
    <w:rsid w:val="13FB4C57"/>
    <w:rsid w:val="184F0322"/>
    <w:rsid w:val="19286643"/>
    <w:rsid w:val="1A430602"/>
    <w:rsid w:val="1AF6442D"/>
    <w:rsid w:val="1B055C2A"/>
    <w:rsid w:val="1B833C6A"/>
    <w:rsid w:val="1B900BFF"/>
    <w:rsid w:val="221F59A6"/>
    <w:rsid w:val="2E1F7E17"/>
    <w:rsid w:val="315A5D92"/>
    <w:rsid w:val="317B487A"/>
    <w:rsid w:val="328A4F4F"/>
    <w:rsid w:val="34932BCF"/>
    <w:rsid w:val="3B3B4809"/>
    <w:rsid w:val="3B8D5E18"/>
    <w:rsid w:val="3F147032"/>
    <w:rsid w:val="3F210AC3"/>
    <w:rsid w:val="47780AC4"/>
    <w:rsid w:val="54CE6194"/>
    <w:rsid w:val="5FE33316"/>
    <w:rsid w:val="624D5746"/>
    <w:rsid w:val="68025D89"/>
    <w:rsid w:val="6E791974"/>
    <w:rsid w:val="731B5E7A"/>
    <w:rsid w:val="7A7B14D4"/>
    <w:rsid w:val="7C54183A"/>
    <w:rsid w:val="7CD41CE4"/>
    <w:rsid w:val="7D2A265F"/>
    <w:rsid w:val="7E2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960" w:firstLineChars="200"/>
      <w:outlineLvl w:val="1"/>
    </w:pPr>
    <w:rPr>
      <w:rFonts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2020-12-28T10:46:00Z</dcterms:created>
  <dc:creator>孙雯（内勤）</dc:creator>
  <cp:lastModifiedBy>创新和高技术发展处</cp:lastModifiedBy>
  <dcterms:modified xsi:type="dcterms:W3CDTF">2020-12-31T03:26:29Z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